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A5" w:rsidRDefault="0047591B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5606A5" w:rsidRDefault="0047591B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5606A5" w:rsidRDefault="0047591B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5606A5" w:rsidRDefault="004759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5606A5" w:rsidRDefault="004759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5606A5" w:rsidRDefault="005606A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5606A5" w:rsidRDefault="0047591B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8419BA">
        <w:rPr>
          <w:spacing w:val="2"/>
          <w:szCs w:val="28"/>
        </w:rPr>
        <w:t xml:space="preserve">                    №</w:t>
      </w:r>
      <w:r w:rsidR="008419BA">
        <w:rPr>
          <w:spacing w:val="2"/>
          <w:szCs w:val="28"/>
          <w:lang w:val="ru-RU"/>
        </w:rPr>
        <w:t xml:space="preserve"> 05-147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8419BA">
        <w:rPr>
          <w:spacing w:val="2"/>
          <w:szCs w:val="28"/>
        </w:rPr>
        <w:t xml:space="preserve">от </w:t>
      </w:r>
      <w:r w:rsidR="008419BA">
        <w:rPr>
          <w:spacing w:val="2"/>
          <w:szCs w:val="28"/>
          <w:lang w:val="ru-RU"/>
        </w:rPr>
        <w:t>25.12.</w:t>
      </w:r>
      <w:r w:rsidR="008419BA">
        <w:rPr>
          <w:spacing w:val="2"/>
          <w:szCs w:val="28"/>
        </w:rPr>
        <w:t>20</w:t>
      </w:r>
      <w:r w:rsidR="008419BA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5606A5" w:rsidRDefault="0047591B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5606A5" w:rsidRDefault="005606A5">
      <w:pPr>
        <w:rPr>
          <w:lang w:eastAsia="zh-CN"/>
        </w:rPr>
      </w:pPr>
    </w:p>
    <w:p w:rsidR="005606A5" w:rsidRDefault="0047591B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Сосновоборского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от 2</w:t>
      </w:r>
      <w:r w:rsidR="00455180">
        <w:rPr>
          <w:spacing w:val="2"/>
          <w:sz w:val="28"/>
          <w:szCs w:val="28"/>
          <w:lang w:val="ru-RU"/>
        </w:rPr>
        <w:t>5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35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168/</w:t>
      </w:r>
      <w:proofErr w:type="spellStart"/>
      <w:r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Сосновоборского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 w:rsidR="00455180">
        <w:rPr>
          <w:spacing w:val="2"/>
          <w:sz w:val="28"/>
          <w:szCs w:val="28"/>
          <w:lang w:val="ru-RU"/>
        </w:rPr>
        <w:t xml:space="preserve"> и на плановый период 2026 - </w:t>
      </w:r>
      <w:r>
        <w:rPr>
          <w:spacing w:val="2"/>
          <w:sz w:val="28"/>
          <w:szCs w:val="28"/>
          <w:lang w:val="ru-RU"/>
        </w:rPr>
        <w:t>2027 годов</w:t>
      </w:r>
      <w:r>
        <w:rPr>
          <w:spacing w:val="2"/>
          <w:sz w:val="28"/>
          <w:szCs w:val="28"/>
        </w:rPr>
        <w:t>»</w:t>
      </w:r>
    </w:p>
    <w:p w:rsidR="005606A5" w:rsidRDefault="005606A5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5606A5" w:rsidRDefault="0047591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Сосновоборского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</w:t>
      </w:r>
      <w:r w:rsidRPr="00A759A3">
        <w:rPr>
          <w:spacing w:val="2"/>
          <w:sz w:val="28"/>
          <w:szCs w:val="28"/>
        </w:rPr>
        <w:t>статьей 2</w:t>
      </w:r>
      <w:r w:rsidR="00A759A3" w:rsidRPr="00A759A3">
        <w:rPr>
          <w:spacing w:val="2"/>
          <w:sz w:val="28"/>
          <w:szCs w:val="28"/>
        </w:rPr>
        <w:t>2</w:t>
      </w:r>
      <w:r w:rsidRPr="00A759A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Положения о бюджетном процессе в Сосновоборском муниципальном образовании, утвержденного решением Думы Сосновоборского муниципального образования от 28.06.2024  № 28-137/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5606A5" w:rsidRDefault="0047591B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Сосновоборского муниципального образования от 2</w:t>
      </w:r>
      <w:r w:rsidR="00455180">
        <w:rPr>
          <w:spacing w:val="2"/>
          <w:sz w:val="28"/>
          <w:szCs w:val="28"/>
        </w:rPr>
        <w:t>5</w:t>
      </w:r>
      <w:r>
        <w:rPr>
          <w:spacing w:val="2"/>
          <w:sz w:val="28"/>
          <w:szCs w:val="28"/>
        </w:rPr>
        <w:t>.12.2024 № 35-168/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Сосновоборского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</w:t>
      </w:r>
      <w:r w:rsidR="00455180">
        <w:rPr>
          <w:spacing w:val="2"/>
          <w:sz w:val="28"/>
          <w:szCs w:val="28"/>
        </w:rPr>
        <w:t xml:space="preserve">5 год и на плановый период 2026 - </w:t>
      </w:r>
      <w:r>
        <w:rPr>
          <w:spacing w:val="2"/>
          <w:sz w:val="28"/>
          <w:szCs w:val="28"/>
        </w:rPr>
        <w:t>2027 годов» (далее – Решение) следующие изменения: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«1. Утвердить основные характеристики бюджета Сосновоборского муниципального образования (далее - местный бюджет):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2025 год:</w:t>
      </w:r>
    </w:p>
    <w:p w:rsidR="005606A5" w:rsidRPr="006B15EC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B0B23">
        <w:rPr>
          <w:spacing w:val="2"/>
          <w:sz w:val="28"/>
          <w:szCs w:val="28"/>
        </w:rPr>
        <w:t xml:space="preserve">- общий объем доходов местного бюджета в сумме </w:t>
      </w:r>
      <w:r w:rsidR="00AF27D1">
        <w:rPr>
          <w:spacing w:val="2"/>
          <w:sz w:val="28"/>
          <w:szCs w:val="28"/>
        </w:rPr>
        <w:t>38 118,23</w:t>
      </w:r>
      <w:r w:rsidRPr="00EB0B23">
        <w:rPr>
          <w:spacing w:val="2"/>
          <w:sz w:val="28"/>
          <w:szCs w:val="28"/>
        </w:rPr>
        <w:t xml:space="preserve"> тыс. рублей, из них объем межбюджетных трансфертов, получаемых из других </w:t>
      </w:r>
      <w:r w:rsidRPr="00EB0B23">
        <w:rPr>
          <w:spacing w:val="2"/>
          <w:sz w:val="28"/>
          <w:szCs w:val="28"/>
        </w:rPr>
        <w:lastRenderedPageBreak/>
        <w:t xml:space="preserve">бюджетов бюджетной системы Российской Федерации в сумме </w:t>
      </w:r>
      <w:r w:rsidR="00AF27D1">
        <w:rPr>
          <w:spacing w:val="2"/>
          <w:sz w:val="28"/>
          <w:szCs w:val="28"/>
        </w:rPr>
        <w:t>35 137,97</w:t>
      </w:r>
      <w:r w:rsidRPr="00EB0B23">
        <w:rPr>
          <w:spacing w:val="2"/>
          <w:sz w:val="28"/>
          <w:szCs w:val="28"/>
        </w:rPr>
        <w:t xml:space="preserve"> тыс. рублей;</w:t>
      </w:r>
    </w:p>
    <w:p w:rsidR="005606A5" w:rsidRPr="00013D76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6B15EC">
        <w:rPr>
          <w:spacing w:val="2"/>
          <w:sz w:val="28"/>
          <w:szCs w:val="28"/>
        </w:rPr>
        <w:t xml:space="preserve">- общий объем расходов местного </w:t>
      </w:r>
      <w:r w:rsidRPr="00013D76">
        <w:rPr>
          <w:spacing w:val="2"/>
          <w:sz w:val="28"/>
          <w:szCs w:val="28"/>
        </w:rPr>
        <w:t xml:space="preserve">бюджета в сумме </w:t>
      </w:r>
      <w:r w:rsidR="00AF27D1">
        <w:rPr>
          <w:spacing w:val="2"/>
          <w:sz w:val="28"/>
          <w:szCs w:val="28"/>
        </w:rPr>
        <w:t>38 551,78</w:t>
      </w:r>
      <w:r w:rsidR="009A0701" w:rsidRPr="00013D76">
        <w:rPr>
          <w:spacing w:val="2"/>
          <w:sz w:val="28"/>
          <w:szCs w:val="28"/>
        </w:rPr>
        <w:t xml:space="preserve"> </w:t>
      </w:r>
      <w:r w:rsidRPr="00013D76">
        <w:rPr>
          <w:spacing w:val="2"/>
          <w:sz w:val="28"/>
          <w:szCs w:val="28"/>
        </w:rPr>
        <w:t>тыс. рублей;</w:t>
      </w:r>
    </w:p>
    <w:p w:rsidR="005606A5" w:rsidRPr="00870F23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013D76">
        <w:rPr>
          <w:spacing w:val="2"/>
          <w:sz w:val="28"/>
          <w:szCs w:val="28"/>
        </w:rPr>
        <w:t xml:space="preserve">- размер дефицита местного бюджета в сумме </w:t>
      </w:r>
      <w:r w:rsidR="00013D76" w:rsidRPr="00013D76">
        <w:rPr>
          <w:spacing w:val="2"/>
          <w:sz w:val="28"/>
          <w:szCs w:val="28"/>
        </w:rPr>
        <w:t>433,55</w:t>
      </w:r>
      <w:r w:rsidRPr="00013D76">
        <w:rPr>
          <w:spacing w:val="2"/>
          <w:sz w:val="28"/>
          <w:szCs w:val="28"/>
        </w:rPr>
        <w:t xml:space="preserve"> тыс. рублей, или </w:t>
      </w:r>
      <w:r w:rsidR="00013D76" w:rsidRPr="00013D76">
        <w:rPr>
          <w:spacing w:val="2"/>
          <w:sz w:val="28"/>
          <w:szCs w:val="28"/>
        </w:rPr>
        <w:t>14,5</w:t>
      </w:r>
      <w:r w:rsidRPr="00013D76">
        <w:rPr>
          <w:spacing w:val="2"/>
          <w:sz w:val="28"/>
          <w:szCs w:val="28"/>
        </w:rPr>
        <w:t xml:space="preserve">% утвержденного </w:t>
      </w:r>
      <w:r w:rsidRPr="00870F23">
        <w:rPr>
          <w:spacing w:val="2"/>
          <w:sz w:val="28"/>
          <w:szCs w:val="28"/>
        </w:rPr>
        <w:t>общего годового объема доходов бюджета без учета утвержденного объема безвозмездных поступлений.</w:t>
      </w:r>
      <w:r w:rsidR="00013D76" w:rsidRPr="00870F23">
        <w:rPr>
          <w:spacing w:val="2"/>
          <w:sz w:val="28"/>
          <w:szCs w:val="28"/>
        </w:rPr>
        <w:t xml:space="preserve">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объеме 284,55 тыс. рублей. Дефицит бюджета поселения без учета остатков средств на счетах составит 5,0%.</w:t>
      </w:r>
    </w:p>
    <w:p w:rsidR="005606A5" w:rsidRPr="00870F23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2026 год: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- общий объем доходов местного бюджета в</w:t>
      </w:r>
      <w:r w:rsidRPr="005F758F">
        <w:rPr>
          <w:spacing w:val="2"/>
          <w:sz w:val="28"/>
          <w:szCs w:val="28"/>
        </w:rPr>
        <w:t xml:space="preserve"> сумме 21 288,47 тыс. рублей, из них объем межбюджетных трансфертов, получаемых из других бюджетов бюджетной системы Российской Федерации в сумме 18 161,90 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 xml:space="preserve">- общий объем расходов местного бюджета в сумме 21 444,80 тыс. рублей, в том числе условно утвержденные расходы в сумме 514,35 </w:t>
      </w:r>
      <w:r>
        <w:rPr>
          <w:spacing w:val="2"/>
          <w:sz w:val="28"/>
          <w:szCs w:val="28"/>
        </w:rPr>
        <w:t>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размер дефицита местного бюджета в сумме 156,33 тыс. рублей, или 5% утвержденного общего годового объема доходов бюджета без учета утвержденного объема безвозмездных поступлений.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2027 год: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общий объем доходов местного бюджета в сумме 21 851,58 тыс. рублей, из них объем межбюджетных трансфертов, получаемых из других бюджетов бюджетной системы Российской Федерации в сумме 18 404,80 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общий объем расходов местного бюджета в сумме 22 023,92 тыс. рублей, в том числе условно утвержденные расходы в сумме 1 057,15 тыс. рублей;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размер дефицита местного бю</w:t>
      </w:r>
      <w:bookmarkStart w:id="0" w:name="_GoBack"/>
      <w:bookmarkEnd w:id="0"/>
      <w:r w:rsidRPr="005F758F">
        <w:rPr>
          <w:spacing w:val="2"/>
          <w:sz w:val="28"/>
          <w:szCs w:val="28"/>
        </w:rPr>
        <w:t>джета в сумме 172,34 тыс. рублей, или 5% утвержденного общего годового объема доходов бюджета без учета утвержденного объ</w:t>
      </w:r>
      <w:r w:rsidR="00662A16">
        <w:rPr>
          <w:spacing w:val="2"/>
          <w:sz w:val="28"/>
          <w:szCs w:val="28"/>
        </w:rPr>
        <w:t>ема безвозмездных поступлений.».</w:t>
      </w:r>
    </w:p>
    <w:p w:rsidR="005606A5" w:rsidRDefault="00662A1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BD274C">
        <w:rPr>
          <w:spacing w:val="2"/>
          <w:sz w:val="28"/>
          <w:szCs w:val="28"/>
        </w:rPr>
        <w:t>) Приложения № 1, 3, 5, 7</w:t>
      </w:r>
      <w:r w:rsidR="009A0701">
        <w:rPr>
          <w:spacing w:val="2"/>
          <w:sz w:val="28"/>
          <w:szCs w:val="28"/>
        </w:rPr>
        <w:t xml:space="preserve"> </w:t>
      </w:r>
      <w:r w:rsidR="0047591B">
        <w:rPr>
          <w:spacing w:val="2"/>
          <w:sz w:val="28"/>
          <w:szCs w:val="28"/>
        </w:rPr>
        <w:t xml:space="preserve"> к Решению изложить в ред</w:t>
      </w:r>
      <w:r w:rsidR="00BD274C">
        <w:rPr>
          <w:spacing w:val="2"/>
          <w:sz w:val="28"/>
          <w:szCs w:val="28"/>
        </w:rPr>
        <w:t>акции приложений № 1, 2, 3, 4</w:t>
      </w:r>
      <w:r w:rsidR="0047591B">
        <w:rPr>
          <w:spacing w:val="2"/>
          <w:sz w:val="28"/>
          <w:szCs w:val="28"/>
        </w:rPr>
        <w:t xml:space="preserve"> к настоящему решению.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3. Настоящее решение вступает в силу с момента подписания.</w:t>
      </w:r>
    </w:p>
    <w:p w:rsidR="005606A5" w:rsidRDefault="0047591B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5606A5" w:rsidRDefault="0047591B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5606A5" w:rsidRDefault="005606A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7129DA" w:rsidRDefault="007129DA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D8210A" w:rsidRPr="001A1C65" w:rsidTr="00CA2766">
        <w:tc>
          <w:tcPr>
            <w:tcW w:w="4927" w:type="dxa"/>
            <w:shd w:val="clear" w:color="auto" w:fill="auto"/>
          </w:tcPr>
          <w:p w:rsidR="00D8210A" w:rsidRPr="001A1C65" w:rsidRDefault="00D8210A" w:rsidP="00CA276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D8210A" w:rsidRPr="001A1C65" w:rsidRDefault="00D8210A" w:rsidP="00CA2766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D8210A" w:rsidRPr="001A1C65" w:rsidRDefault="00D8210A" w:rsidP="00CA2766">
            <w:pPr>
              <w:pStyle w:val="3"/>
              <w:ind w:left="176"/>
              <w:jc w:val="left"/>
              <w:rPr>
                <w:spacing w:val="2"/>
                <w:szCs w:val="28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D8210A" w:rsidRPr="001A1C65" w:rsidTr="00CA2766">
        <w:tc>
          <w:tcPr>
            <w:tcW w:w="4927" w:type="dxa"/>
            <w:shd w:val="clear" w:color="auto" w:fill="auto"/>
          </w:tcPr>
          <w:p w:rsidR="00D8210A" w:rsidRPr="001A1C65" w:rsidRDefault="00D8210A" w:rsidP="00CA276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D8210A" w:rsidRPr="001A1C65" w:rsidRDefault="00D8210A" w:rsidP="00CA276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7129DA" w:rsidRDefault="007129DA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8210A" w:rsidRDefault="00D8210A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129DA" w:rsidRDefault="007129DA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24B26" w:rsidRDefault="00524B26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84676" w:rsidRDefault="00084676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084676" w:rsidSect="00B3267D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13" w:rsidRDefault="0047591B">
      <w:r>
        <w:separator/>
      </w:r>
    </w:p>
  </w:endnote>
  <w:endnote w:type="continuationSeparator" w:id="0">
    <w:p w:rsidR="00330113" w:rsidRDefault="00475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13" w:rsidRDefault="0047591B">
      <w:r>
        <w:separator/>
      </w:r>
    </w:p>
  </w:footnote>
  <w:footnote w:type="continuationSeparator" w:id="0">
    <w:p w:rsidR="00330113" w:rsidRDefault="00475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516" w:rsidRDefault="00907516">
    <w:pPr>
      <w:pStyle w:val="a6"/>
      <w:jc w:val="center"/>
    </w:pPr>
  </w:p>
  <w:p w:rsidR="00907516" w:rsidRDefault="009075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6A5" w:rsidRDefault="005606A5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13D76"/>
    <w:rsid w:val="00033CA3"/>
    <w:rsid w:val="00055599"/>
    <w:rsid w:val="00074137"/>
    <w:rsid w:val="00084676"/>
    <w:rsid w:val="000D2D4E"/>
    <w:rsid w:val="000E243F"/>
    <w:rsid w:val="00106D9C"/>
    <w:rsid w:val="00142228"/>
    <w:rsid w:val="0016098B"/>
    <w:rsid w:val="00180ACA"/>
    <w:rsid w:val="001B7865"/>
    <w:rsid w:val="001F6B2C"/>
    <w:rsid w:val="002531CF"/>
    <w:rsid w:val="002E7CF2"/>
    <w:rsid w:val="002F2EE4"/>
    <w:rsid w:val="00323ED1"/>
    <w:rsid w:val="00330113"/>
    <w:rsid w:val="0037306E"/>
    <w:rsid w:val="00455180"/>
    <w:rsid w:val="0047591B"/>
    <w:rsid w:val="00485BB1"/>
    <w:rsid w:val="00501838"/>
    <w:rsid w:val="00524469"/>
    <w:rsid w:val="00524B26"/>
    <w:rsid w:val="005606A5"/>
    <w:rsid w:val="005953C1"/>
    <w:rsid w:val="005B790D"/>
    <w:rsid w:val="005F0603"/>
    <w:rsid w:val="005F758F"/>
    <w:rsid w:val="006514E7"/>
    <w:rsid w:val="00657FB4"/>
    <w:rsid w:val="00662A16"/>
    <w:rsid w:val="006A0A23"/>
    <w:rsid w:val="006A1CC0"/>
    <w:rsid w:val="006B15EC"/>
    <w:rsid w:val="006B7994"/>
    <w:rsid w:val="006D0469"/>
    <w:rsid w:val="007129DA"/>
    <w:rsid w:val="0071366A"/>
    <w:rsid w:val="00746AB4"/>
    <w:rsid w:val="007B5428"/>
    <w:rsid w:val="007B587A"/>
    <w:rsid w:val="007D7502"/>
    <w:rsid w:val="007E3CBA"/>
    <w:rsid w:val="00825DF0"/>
    <w:rsid w:val="008419BA"/>
    <w:rsid w:val="00864757"/>
    <w:rsid w:val="00870F23"/>
    <w:rsid w:val="008C1D30"/>
    <w:rsid w:val="008E1BFB"/>
    <w:rsid w:val="00907516"/>
    <w:rsid w:val="00997395"/>
    <w:rsid w:val="009A0701"/>
    <w:rsid w:val="00A01C32"/>
    <w:rsid w:val="00A04D62"/>
    <w:rsid w:val="00A72778"/>
    <w:rsid w:val="00A759A3"/>
    <w:rsid w:val="00AA23E6"/>
    <w:rsid w:val="00AF27D1"/>
    <w:rsid w:val="00AF539E"/>
    <w:rsid w:val="00B078B1"/>
    <w:rsid w:val="00B3267D"/>
    <w:rsid w:val="00B578B2"/>
    <w:rsid w:val="00B95854"/>
    <w:rsid w:val="00BB6C8D"/>
    <w:rsid w:val="00BC0443"/>
    <w:rsid w:val="00BD2355"/>
    <w:rsid w:val="00BD274C"/>
    <w:rsid w:val="00C07DB0"/>
    <w:rsid w:val="00C94DF5"/>
    <w:rsid w:val="00CA2215"/>
    <w:rsid w:val="00D6629C"/>
    <w:rsid w:val="00D8210A"/>
    <w:rsid w:val="00DA6F42"/>
    <w:rsid w:val="00E90A13"/>
    <w:rsid w:val="00EB0B23"/>
    <w:rsid w:val="00EB15DC"/>
    <w:rsid w:val="00EC35E2"/>
    <w:rsid w:val="00ED35A1"/>
    <w:rsid w:val="00EE0652"/>
    <w:rsid w:val="00F73532"/>
    <w:rsid w:val="00FD38B2"/>
    <w:rsid w:val="03E6407F"/>
    <w:rsid w:val="06736704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920407D"/>
    <w:rsid w:val="1A746B22"/>
    <w:rsid w:val="205427C4"/>
    <w:rsid w:val="22CB135D"/>
    <w:rsid w:val="22CC4E0E"/>
    <w:rsid w:val="23947470"/>
    <w:rsid w:val="298937EF"/>
    <w:rsid w:val="2B700B2A"/>
    <w:rsid w:val="2DFD5DAF"/>
    <w:rsid w:val="323545BC"/>
    <w:rsid w:val="36E615E7"/>
    <w:rsid w:val="3BA46D25"/>
    <w:rsid w:val="3C38280C"/>
    <w:rsid w:val="4151556E"/>
    <w:rsid w:val="45CF67FD"/>
    <w:rsid w:val="46434B08"/>
    <w:rsid w:val="49A35509"/>
    <w:rsid w:val="4D600870"/>
    <w:rsid w:val="50B74D58"/>
    <w:rsid w:val="530D1BD7"/>
    <w:rsid w:val="55B12243"/>
    <w:rsid w:val="5F8C257D"/>
    <w:rsid w:val="60096A56"/>
    <w:rsid w:val="604674A6"/>
    <w:rsid w:val="6325167E"/>
    <w:rsid w:val="73CE6F04"/>
    <w:rsid w:val="75776B6E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39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F539E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F539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AF539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AF539E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AF539E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unhideWhenUsed/>
    <w:qFormat/>
    <w:rsid w:val="00AF539E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AF539E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AF539E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AF539E"/>
    <w:pPr>
      <w:ind w:left="720"/>
      <w:contextualSpacing/>
    </w:pPr>
  </w:style>
  <w:style w:type="paragraph" w:customStyle="1" w:styleId="ConsPlusNormal">
    <w:name w:val="ConsPlusNormal"/>
    <w:qFormat/>
    <w:rsid w:val="00AF539E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AF539E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F53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AF539E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AF539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AF539E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0751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075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11</cp:revision>
  <cp:lastPrinted>2025-12-26T03:09:00Z</cp:lastPrinted>
  <dcterms:created xsi:type="dcterms:W3CDTF">2025-12-22T10:05:00Z</dcterms:created>
  <dcterms:modified xsi:type="dcterms:W3CDTF">2025-12-26T03:10:00Z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